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2D" w:rsidRPr="00000A47" w:rsidRDefault="00107A2D" w:rsidP="00107A2D">
      <w:pPr>
        <w:pStyle w:val="Default"/>
        <w:jc w:val="center"/>
        <w:rPr>
          <w:rFonts w:ascii="Algerian" w:hAnsi="Algerian"/>
          <w:sz w:val="48"/>
          <w:szCs w:val="52"/>
        </w:rPr>
      </w:pPr>
      <w:r w:rsidRPr="00000A47">
        <w:rPr>
          <w:rFonts w:ascii="Algerian" w:hAnsi="Algerian"/>
          <w:b/>
          <w:bCs/>
          <w:sz w:val="48"/>
          <w:szCs w:val="52"/>
        </w:rPr>
        <w:t>Winchester High School</w:t>
      </w:r>
    </w:p>
    <w:p w:rsidR="00107A2D" w:rsidRPr="00000A47" w:rsidRDefault="00107A2D" w:rsidP="00107A2D">
      <w:pPr>
        <w:pStyle w:val="Default"/>
        <w:jc w:val="center"/>
        <w:rPr>
          <w:rFonts w:ascii="Algerian" w:hAnsi="Algerian"/>
          <w:sz w:val="48"/>
          <w:szCs w:val="52"/>
        </w:rPr>
      </w:pPr>
      <w:r w:rsidRPr="00000A47">
        <w:rPr>
          <w:rFonts w:ascii="Algerian" w:hAnsi="Algerian"/>
          <w:b/>
          <w:bCs/>
          <w:sz w:val="48"/>
          <w:szCs w:val="52"/>
        </w:rPr>
        <w:t>Health Syllabus</w:t>
      </w:r>
    </w:p>
    <w:p w:rsidR="00000A47" w:rsidRDefault="00000A47" w:rsidP="00107A2D">
      <w:pPr>
        <w:pStyle w:val="Default"/>
        <w:rPr>
          <w:b/>
          <w:bCs/>
          <w:sz w:val="23"/>
          <w:szCs w:val="23"/>
        </w:rPr>
      </w:pPr>
    </w:p>
    <w:p w:rsidR="00107A2D" w:rsidRDefault="00992CFF" w:rsidP="00107A2D">
      <w:pPr>
        <w:pStyle w:val="Default"/>
        <w:rPr>
          <w:sz w:val="23"/>
          <w:szCs w:val="23"/>
        </w:rPr>
      </w:pPr>
      <w:r>
        <w:rPr>
          <w:b/>
          <w:bCs/>
          <w:sz w:val="23"/>
          <w:szCs w:val="23"/>
        </w:rPr>
        <w:t xml:space="preserve">Teacher: Mr. </w:t>
      </w:r>
      <w:proofErr w:type="spellStart"/>
      <w:r>
        <w:rPr>
          <w:b/>
          <w:bCs/>
          <w:sz w:val="23"/>
          <w:szCs w:val="23"/>
        </w:rPr>
        <w:t>Brockhouse</w:t>
      </w:r>
      <w:proofErr w:type="spellEnd"/>
      <w:r w:rsidR="00107A2D">
        <w:rPr>
          <w:b/>
          <w:bCs/>
          <w:sz w:val="23"/>
          <w:szCs w:val="23"/>
        </w:rPr>
        <w:t xml:space="preserve"> </w:t>
      </w:r>
    </w:p>
    <w:p w:rsidR="00107A2D" w:rsidRDefault="00107A2D" w:rsidP="00107A2D">
      <w:pPr>
        <w:pStyle w:val="Default"/>
        <w:rPr>
          <w:sz w:val="23"/>
          <w:szCs w:val="23"/>
        </w:rPr>
      </w:pPr>
      <w:r>
        <w:rPr>
          <w:b/>
          <w:bCs/>
          <w:sz w:val="23"/>
          <w:szCs w:val="23"/>
        </w:rPr>
        <w:t xml:space="preserve">Email: </w:t>
      </w:r>
      <w:r w:rsidR="00DE4607">
        <w:rPr>
          <w:b/>
          <w:bCs/>
          <w:sz w:val="23"/>
          <w:szCs w:val="23"/>
        </w:rPr>
        <w:t>a</w:t>
      </w:r>
      <w:bookmarkStart w:id="0" w:name="_GoBack"/>
      <w:bookmarkEnd w:id="0"/>
      <w:r w:rsidR="00704D5A">
        <w:rPr>
          <w:b/>
          <w:bCs/>
          <w:sz w:val="23"/>
          <w:szCs w:val="23"/>
        </w:rPr>
        <w:t>brockhouse@winchesterschools.net</w:t>
      </w:r>
    </w:p>
    <w:p w:rsidR="00107A2D" w:rsidRDefault="00107A2D" w:rsidP="00107A2D">
      <w:pPr>
        <w:pStyle w:val="Default"/>
        <w:rPr>
          <w:b/>
          <w:bCs/>
          <w:sz w:val="23"/>
          <w:szCs w:val="23"/>
        </w:rPr>
      </w:pPr>
    </w:p>
    <w:p w:rsidR="00107A2D" w:rsidRDefault="00107A2D" w:rsidP="00107A2D">
      <w:pPr>
        <w:pStyle w:val="Default"/>
        <w:rPr>
          <w:sz w:val="23"/>
          <w:szCs w:val="23"/>
        </w:rPr>
      </w:pPr>
      <w:r>
        <w:rPr>
          <w:b/>
          <w:bCs/>
          <w:sz w:val="23"/>
          <w:szCs w:val="23"/>
        </w:rPr>
        <w:t xml:space="preserve">Course Description: </w:t>
      </w:r>
    </w:p>
    <w:p w:rsidR="00107A2D" w:rsidRDefault="00107A2D" w:rsidP="00107A2D">
      <w:pPr>
        <w:pStyle w:val="Default"/>
        <w:rPr>
          <w:sz w:val="23"/>
          <w:szCs w:val="23"/>
        </w:rPr>
      </w:pPr>
      <w:r>
        <w:rPr>
          <w:sz w:val="23"/>
          <w:szCs w:val="23"/>
        </w:rPr>
        <w:t xml:space="preserve">Health is a semester course that will guide students through the many dimensions of wellness. </w:t>
      </w:r>
    </w:p>
    <w:p w:rsidR="00107A2D" w:rsidRDefault="00107A2D" w:rsidP="00107A2D">
      <w:pPr>
        <w:pStyle w:val="Default"/>
        <w:rPr>
          <w:sz w:val="23"/>
          <w:szCs w:val="23"/>
        </w:rPr>
      </w:pPr>
      <w:r>
        <w:rPr>
          <w:sz w:val="23"/>
          <w:szCs w:val="23"/>
        </w:rPr>
        <w:t xml:space="preserve">Students will develop skills needed in confronting difficult situations; understand health </w:t>
      </w:r>
    </w:p>
    <w:p w:rsidR="00107A2D" w:rsidRDefault="00107A2D" w:rsidP="00107A2D">
      <w:pPr>
        <w:pStyle w:val="Default"/>
        <w:rPr>
          <w:sz w:val="23"/>
          <w:szCs w:val="23"/>
        </w:rPr>
      </w:pPr>
      <w:proofErr w:type="gramStart"/>
      <w:r>
        <w:rPr>
          <w:sz w:val="23"/>
          <w:szCs w:val="23"/>
        </w:rPr>
        <w:t>prevention</w:t>
      </w:r>
      <w:proofErr w:type="gramEnd"/>
      <w:r>
        <w:rPr>
          <w:sz w:val="23"/>
          <w:szCs w:val="23"/>
        </w:rPr>
        <w:t xml:space="preserve"> and promotion techniques that will establish a solid personal health education; and </w:t>
      </w:r>
    </w:p>
    <w:p w:rsidR="00107A2D" w:rsidRDefault="00107A2D" w:rsidP="00107A2D">
      <w:pPr>
        <w:pStyle w:val="Default"/>
        <w:rPr>
          <w:sz w:val="23"/>
          <w:szCs w:val="23"/>
        </w:rPr>
      </w:pPr>
      <w:proofErr w:type="gramStart"/>
      <w:r>
        <w:rPr>
          <w:sz w:val="23"/>
          <w:szCs w:val="23"/>
        </w:rPr>
        <w:t>become</w:t>
      </w:r>
      <w:proofErr w:type="gramEnd"/>
      <w:r>
        <w:rPr>
          <w:sz w:val="23"/>
          <w:szCs w:val="23"/>
        </w:rPr>
        <w:t xml:space="preserve"> health literate in making positive and healthy decisions. </w:t>
      </w:r>
    </w:p>
    <w:p w:rsidR="00107A2D" w:rsidRDefault="00107A2D" w:rsidP="00107A2D">
      <w:pPr>
        <w:pStyle w:val="Default"/>
        <w:rPr>
          <w:b/>
          <w:bCs/>
          <w:sz w:val="23"/>
          <w:szCs w:val="23"/>
        </w:rPr>
      </w:pPr>
    </w:p>
    <w:p w:rsidR="00107A2D" w:rsidRDefault="00107A2D" w:rsidP="00107A2D">
      <w:pPr>
        <w:pStyle w:val="Default"/>
        <w:rPr>
          <w:sz w:val="23"/>
          <w:szCs w:val="23"/>
        </w:rPr>
      </w:pPr>
      <w:r>
        <w:rPr>
          <w:b/>
          <w:bCs/>
          <w:sz w:val="23"/>
          <w:szCs w:val="23"/>
        </w:rPr>
        <w:t xml:space="preserve">Class Expectations: </w:t>
      </w:r>
    </w:p>
    <w:p w:rsidR="00107A2D" w:rsidRDefault="00107A2D" w:rsidP="00107A2D">
      <w:pPr>
        <w:pStyle w:val="Default"/>
        <w:rPr>
          <w:sz w:val="23"/>
          <w:szCs w:val="23"/>
        </w:rPr>
      </w:pPr>
      <w:r>
        <w:rPr>
          <w:sz w:val="23"/>
          <w:szCs w:val="23"/>
        </w:rPr>
        <w:t xml:space="preserve">1. Students are expected to be </w:t>
      </w:r>
      <w:r>
        <w:rPr>
          <w:b/>
          <w:bCs/>
          <w:sz w:val="23"/>
          <w:szCs w:val="23"/>
        </w:rPr>
        <w:t xml:space="preserve">RESPECTFUL </w:t>
      </w:r>
      <w:r>
        <w:rPr>
          <w:sz w:val="23"/>
          <w:szCs w:val="23"/>
        </w:rPr>
        <w:t xml:space="preserve">of the rights of others. Raise your hand before speaking. Be quiet while others are talking. Health class is not a time to catch up on a nap! Respect all property in this classroom! If it’s not yours, LEAVE IT ALONE! </w:t>
      </w:r>
    </w:p>
    <w:p w:rsidR="00107A2D" w:rsidRDefault="00107A2D" w:rsidP="00107A2D">
      <w:pPr>
        <w:pStyle w:val="Default"/>
        <w:rPr>
          <w:sz w:val="23"/>
          <w:szCs w:val="23"/>
        </w:rPr>
      </w:pPr>
      <w:r>
        <w:rPr>
          <w:sz w:val="23"/>
          <w:szCs w:val="23"/>
        </w:rPr>
        <w:t>2. Students are expected to follow the school rules a</w:t>
      </w:r>
      <w:r w:rsidR="00992CFF">
        <w:rPr>
          <w:sz w:val="23"/>
          <w:szCs w:val="23"/>
        </w:rPr>
        <w:t>nd codes. (See the Winchester</w:t>
      </w:r>
      <w:r>
        <w:rPr>
          <w:sz w:val="23"/>
          <w:szCs w:val="23"/>
        </w:rPr>
        <w:t xml:space="preserve"> High School Student Handbook for information and school policies.) </w:t>
      </w:r>
    </w:p>
    <w:p w:rsidR="00107A2D" w:rsidRDefault="00107A2D" w:rsidP="00107A2D">
      <w:pPr>
        <w:pStyle w:val="Default"/>
        <w:rPr>
          <w:sz w:val="23"/>
          <w:szCs w:val="23"/>
        </w:rPr>
      </w:pPr>
      <w:r>
        <w:rPr>
          <w:sz w:val="23"/>
          <w:szCs w:val="23"/>
        </w:rPr>
        <w:t>3. Students will be in the classroom and in your seat before the tardy bell. 3 tard</w:t>
      </w:r>
      <w:r w:rsidR="00992CFF">
        <w:rPr>
          <w:sz w:val="23"/>
          <w:szCs w:val="23"/>
        </w:rPr>
        <w:t>y reports</w:t>
      </w:r>
      <w:r>
        <w:rPr>
          <w:sz w:val="23"/>
          <w:szCs w:val="23"/>
        </w:rPr>
        <w:t xml:space="preserve">=discipline referral. </w:t>
      </w:r>
    </w:p>
    <w:p w:rsidR="00107A2D" w:rsidRDefault="00107A2D" w:rsidP="00107A2D">
      <w:pPr>
        <w:pStyle w:val="Default"/>
        <w:rPr>
          <w:sz w:val="23"/>
          <w:szCs w:val="23"/>
        </w:rPr>
      </w:pPr>
      <w:r>
        <w:rPr>
          <w:sz w:val="23"/>
          <w:szCs w:val="23"/>
        </w:rPr>
        <w:t xml:space="preserve">4. Students are expected to be present and organized every day. Make sure you have all materials for class, INCLUDING your planners!!! </w:t>
      </w:r>
    </w:p>
    <w:p w:rsidR="00107A2D" w:rsidRDefault="00107A2D" w:rsidP="00107A2D">
      <w:pPr>
        <w:pStyle w:val="Default"/>
        <w:rPr>
          <w:sz w:val="23"/>
          <w:szCs w:val="23"/>
        </w:rPr>
      </w:pPr>
      <w:r>
        <w:rPr>
          <w:sz w:val="23"/>
          <w:szCs w:val="23"/>
        </w:rPr>
        <w:t xml:space="preserve">5. No book bags, coats, cell phones or other electronic devices, food, gum or drinks are allowed in the classroom. Water is allowed if disposed of properly. </w:t>
      </w:r>
    </w:p>
    <w:p w:rsidR="00107A2D" w:rsidRDefault="00107A2D" w:rsidP="00107A2D">
      <w:pPr>
        <w:pStyle w:val="Default"/>
        <w:rPr>
          <w:sz w:val="23"/>
          <w:szCs w:val="23"/>
        </w:rPr>
      </w:pPr>
      <w:r>
        <w:rPr>
          <w:sz w:val="23"/>
          <w:szCs w:val="23"/>
        </w:rPr>
        <w:t>6. Attendance is an ESSENTIAL part of learning! Students are responsible for missing work when they return from an absence. It is YOUR responsibility to see me as soon as possible. I will not hunt you down to make up work. Also, if you are absent the day before a known assignment is due, you will still be responsible for that assignment on that returning day! (</w:t>
      </w:r>
      <w:proofErr w:type="gramStart"/>
      <w:r>
        <w:rPr>
          <w:sz w:val="23"/>
          <w:szCs w:val="23"/>
        </w:rPr>
        <w:t>test</w:t>
      </w:r>
      <w:proofErr w:type="gramEnd"/>
      <w:r>
        <w:rPr>
          <w:sz w:val="23"/>
          <w:szCs w:val="23"/>
        </w:rPr>
        <w:t xml:space="preserve">, projects, etc.) </w:t>
      </w:r>
    </w:p>
    <w:p w:rsidR="00107A2D" w:rsidRDefault="00107A2D" w:rsidP="00107A2D">
      <w:pPr>
        <w:pStyle w:val="Default"/>
        <w:rPr>
          <w:sz w:val="23"/>
          <w:szCs w:val="23"/>
        </w:rPr>
      </w:pPr>
      <w:r>
        <w:rPr>
          <w:sz w:val="23"/>
          <w:szCs w:val="23"/>
        </w:rPr>
        <w:t xml:space="preserve">7. Students will be given </w:t>
      </w:r>
      <w:r>
        <w:rPr>
          <w:b/>
          <w:bCs/>
          <w:sz w:val="23"/>
          <w:szCs w:val="23"/>
        </w:rPr>
        <w:t xml:space="preserve">TWO </w:t>
      </w:r>
      <w:r>
        <w:rPr>
          <w:sz w:val="23"/>
          <w:szCs w:val="23"/>
        </w:rPr>
        <w:t xml:space="preserve">days to complete the makeup work. </w:t>
      </w:r>
    </w:p>
    <w:p w:rsidR="00107A2D" w:rsidRDefault="00107A2D" w:rsidP="00107A2D">
      <w:pPr>
        <w:pStyle w:val="Default"/>
        <w:rPr>
          <w:sz w:val="23"/>
          <w:szCs w:val="23"/>
        </w:rPr>
      </w:pPr>
      <w:r>
        <w:rPr>
          <w:sz w:val="23"/>
          <w:szCs w:val="23"/>
        </w:rPr>
        <w:t xml:space="preserve">8. If a student misses a test, the test MUST be made up within two school days or a 0 will be given. Also, the test must be made up when convenient for the both of us (not during class)! </w:t>
      </w:r>
    </w:p>
    <w:p w:rsidR="00107A2D" w:rsidRDefault="00107A2D" w:rsidP="00107A2D">
      <w:pPr>
        <w:pStyle w:val="Default"/>
        <w:rPr>
          <w:sz w:val="23"/>
          <w:szCs w:val="23"/>
        </w:rPr>
      </w:pPr>
      <w:r>
        <w:rPr>
          <w:sz w:val="23"/>
          <w:szCs w:val="23"/>
        </w:rPr>
        <w:t xml:space="preserve">9. Cheating/Plagiarism will NOT be tolerated! </w:t>
      </w:r>
    </w:p>
    <w:p w:rsidR="00107A2D" w:rsidRDefault="00107A2D" w:rsidP="00107A2D">
      <w:pPr>
        <w:pStyle w:val="Default"/>
        <w:rPr>
          <w:sz w:val="23"/>
          <w:szCs w:val="23"/>
        </w:rPr>
      </w:pPr>
      <w:r>
        <w:rPr>
          <w:sz w:val="23"/>
          <w:szCs w:val="23"/>
        </w:rPr>
        <w:t xml:space="preserve">10. Expect yourself to SUCCEED! </w:t>
      </w:r>
    </w:p>
    <w:p w:rsidR="00107A2D" w:rsidRDefault="00107A2D" w:rsidP="00107A2D">
      <w:pPr>
        <w:pStyle w:val="Default"/>
        <w:rPr>
          <w:sz w:val="23"/>
          <w:szCs w:val="23"/>
        </w:rPr>
      </w:pPr>
      <w:r>
        <w:rPr>
          <w:sz w:val="23"/>
          <w:szCs w:val="23"/>
        </w:rPr>
        <w:t xml:space="preserve">11. If you need help, ASK! If you don’t understand, ASK! If something is wrong, ASK! If you need anything, ASK! </w:t>
      </w:r>
    </w:p>
    <w:p w:rsidR="00107A2D" w:rsidRDefault="00107A2D" w:rsidP="00107A2D">
      <w:pPr>
        <w:pStyle w:val="Default"/>
        <w:rPr>
          <w:sz w:val="23"/>
          <w:szCs w:val="23"/>
        </w:rPr>
      </w:pPr>
      <w:r>
        <w:rPr>
          <w:sz w:val="23"/>
          <w:szCs w:val="23"/>
        </w:rPr>
        <w:t xml:space="preserve">12. HOMEWORK: Homework will be given most days to be completed by the following class period or otherwise determined. </w:t>
      </w:r>
      <w:r w:rsidR="008F3F2E">
        <w:rPr>
          <w:sz w:val="23"/>
          <w:szCs w:val="23"/>
        </w:rPr>
        <w:t>Late work will have a deduction of 10% each day it is late</w:t>
      </w:r>
      <w:r>
        <w:rPr>
          <w:sz w:val="23"/>
          <w:szCs w:val="23"/>
        </w:rPr>
        <w:t>.</w:t>
      </w:r>
      <w:r w:rsidR="008F3F2E">
        <w:rPr>
          <w:sz w:val="23"/>
          <w:szCs w:val="23"/>
        </w:rPr>
        <w:t xml:space="preserve"> No assignment will be accepted after being late for 5 days.</w:t>
      </w:r>
      <w:r>
        <w:rPr>
          <w:sz w:val="23"/>
          <w:szCs w:val="23"/>
        </w:rPr>
        <w:t xml:space="preserve"> Specific Homework formats will be discussed in class with the students. If the assignment is turned in without the correct format, the student will be asked to redo the assignment or will not receive credit. </w:t>
      </w:r>
    </w:p>
    <w:p w:rsidR="00107A2D" w:rsidRDefault="00107A2D" w:rsidP="00107A2D">
      <w:pPr>
        <w:pStyle w:val="Default"/>
        <w:rPr>
          <w:sz w:val="23"/>
          <w:szCs w:val="23"/>
        </w:rPr>
      </w:pPr>
      <w:r>
        <w:rPr>
          <w:sz w:val="23"/>
          <w:szCs w:val="23"/>
        </w:rPr>
        <w:t xml:space="preserve">13. Use class time wisely! Take advantage of your Advisory Period…you do not want to stay at school any longer than you have to! </w:t>
      </w:r>
    </w:p>
    <w:p w:rsidR="001D4719" w:rsidRDefault="001D4719" w:rsidP="00107A2D">
      <w:pPr>
        <w:pStyle w:val="Default"/>
        <w:rPr>
          <w:sz w:val="23"/>
          <w:szCs w:val="23"/>
        </w:rPr>
      </w:pPr>
    </w:p>
    <w:p w:rsidR="001D4719" w:rsidRDefault="001D4719" w:rsidP="00107A2D">
      <w:pPr>
        <w:pStyle w:val="Default"/>
        <w:rPr>
          <w:b/>
          <w:sz w:val="23"/>
          <w:szCs w:val="23"/>
        </w:rPr>
      </w:pPr>
      <w:r>
        <w:rPr>
          <w:b/>
          <w:sz w:val="23"/>
          <w:szCs w:val="23"/>
        </w:rPr>
        <w:t>Cell Phones:</w:t>
      </w:r>
    </w:p>
    <w:p w:rsidR="001D4719" w:rsidRPr="001D4719" w:rsidRDefault="00704D5A" w:rsidP="00107A2D">
      <w:pPr>
        <w:pStyle w:val="Default"/>
        <w:rPr>
          <w:sz w:val="23"/>
          <w:szCs w:val="23"/>
        </w:rPr>
      </w:pPr>
      <w:r>
        <w:rPr>
          <w:sz w:val="23"/>
          <w:szCs w:val="23"/>
        </w:rPr>
        <w:t>See page #14</w:t>
      </w:r>
      <w:r w:rsidR="001D4719">
        <w:rPr>
          <w:sz w:val="23"/>
          <w:szCs w:val="23"/>
        </w:rPr>
        <w:t xml:space="preserve"> of Winchester High School Handbook </w:t>
      </w:r>
    </w:p>
    <w:p w:rsidR="00107A2D" w:rsidRDefault="00107A2D" w:rsidP="00107A2D">
      <w:pPr>
        <w:pStyle w:val="Default"/>
        <w:pageBreakBefore/>
        <w:rPr>
          <w:sz w:val="23"/>
          <w:szCs w:val="23"/>
        </w:rPr>
      </w:pPr>
      <w:r>
        <w:rPr>
          <w:b/>
          <w:bCs/>
          <w:sz w:val="23"/>
          <w:szCs w:val="23"/>
        </w:rPr>
        <w:lastRenderedPageBreak/>
        <w:t xml:space="preserve">Class Rules: </w:t>
      </w:r>
    </w:p>
    <w:p w:rsidR="00107A2D" w:rsidRDefault="00107A2D" w:rsidP="00107A2D">
      <w:pPr>
        <w:pStyle w:val="Default"/>
        <w:rPr>
          <w:sz w:val="23"/>
          <w:szCs w:val="23"/>
        </w:rPr>
      </w:pPr>
      <w:r>
        <w:rPr>
          <w:sz w:val="23"/>
          <w:szCs w:val="23"/>
        </w:rPr>
        <w:t xml:space="preserve">Rules: </w:t>
      </w:r>
    </w:p>
    <w:p w:rsidR="00107A2D" w:rsidRDefault="00107A2D" w:rsidP="00107A2D">
      <w:pPr>
        <w:pStyle w:val="Default"/>
        <w:spacing w:after="27"/>
        <w:rPr>
          <w:sz w:val="23"/>
          <w:szCs w:val="23"/>
        </w:rPr>
      </w:pPr>
      <w:r>
        <w:rPr>
          <w:sz w:val="23"/>
          <w:szCs w:val="23"/>
        </w:rPr>
        <w:t xml:space="preserve">1. Give RESPECT, to Gain RESPECT! </w:t>
      </w:r>
    </w:p>
    <w:p w:rsidR="00107A2D" w:rsidRDefault="00107A2D" w:rsidP="00107A2D">
      <w:pPr>
        <w:pStyle w:val="Default"/>
        <w:spacing w:after="27"/>
        <w:rPr>
          <w:sz w:val="23"/>
          <w:szCs w:val="23"/>
        </w:rPr>
      </w:pPr>
      <w:r>
        <w:rPr>
          <w:sz w:val="23"/>
          <w:szCs w:val="23"/>
        </w:rPr>
        <w:t xml:space="preserve">2. LISTEN!!! </w:t>
      </w:r>
    </w:p>
    <w:p w:rsidR="00107A2D" w:rsidRDefault="00107A2D" w:rsidP="00107A2D">
      <w:pPr>
        <w:pStyle w:val="Default"/>
        <w:rPr>
          <w:sz w:val="23"/>
          <w:szCs w:val="23"/>
        </w:rPr>
      </w:pPr>
      <w:r>
        <w:rPr>
          <w:sz w:val="23"/>
          <w:szCs w:val="23"/>
        </w:rPr>
        <w:t xml:space="preserve">3. Come prepared mentally, emotionally and physically each day and ready to learn! </w:t>
      </w:r>
    </w:p>
    <w:p w:rsidR="00107A2D" w:rsidRDefault="00107A2D" w:rsidP="00107A2D">
      <w:pPr>
        <w:pStyle w:val="Default"/>
        <w:rPr>
          <w:sz w:val="23"/>
          <w:szCs w:val="23"/>
        </w:rPr>
      </w:pPr>
    </w:p>
    <w:p w:rsidR="00107A2D" w:rsidRDefault="00107A2D" w:rsidP="00107A2D">
      <w:pPr>
        <w:pStyle w:val="Default"/>
        <w:rPr>
          <w:sz w:val="23"/>
          <w:szCs w:val="23"/>
        </w:rPr>
      </w:pPr>
      <w:r>
        <w:rPr>
          <w:sz w:val="23"/>
          <w:szCs w:val="23"/>
        </w:rPr>
        <w:t xml:space="preserve">Consequences: </w:t>
      </w:r>
    </w:p>
    <w:p w:rsidR="00107A2D" w:rsidRDefault="00107A2D" w:rsidP="00107A2D">
      <w:pPr>
        <w:pStyle w:val="Default"/>
        <w:rPr>
          <w:sz w:val="23"/>
          <w:szCs w:val="23"/>
        </w:rPr>
      </w:pPr>
      <w:r>
        <w:rPr>
          <w:sz w:val="23"/>
          <w:szCs w:val="23"/>
        </w:rPr>
        <w:t xml:space="preserve">1. 1st Verbal Warning </w:t>
      </w:r>
    </w:p>
    <w:p w:rsidR="00107A2D" w:rsidRDefault="00107A2D" w:rsidP="00107A2D">
      <w:pPr>
        <w:pStyle w:val="Default"/>
        <w:rPr>
          <w:sz w:val="23"/>
          <w:szCs w:val="23"/>
        </w:rPr>
      </w:pPr>
      <w:r>
        <w:rPr>
          <w:sz w:val="23"/>
          <w:szCs w:val="23"/>
        </w:rPr>
        <w:t xml:space="preserve">2. 2nd Parent Contact and Detention/Next 20 years of your life Paper (5 pages) </w:t>
      </w:r>
    </w:p>
    <w:p w:rsidR="008F3F2E" w:rsidRDefault="00107A2D" w:rsidP="00107A2D">
      <w:pPr>
        <w:pStyle w:val="Default"/>
        <w:rPr>
          <w:sz w:val="23"/>
          <w:szCs w:val="23"/>
        </w:rPr>
      </w:pPr>
      <w:r>
        <w:rPr>
          <w:sz w:val="23"/>
          <w:szCs w:val="23"/>
        </w:rPr>
        <w:t>3. 3rd Sent to Office with Referral and Detention</w:t>
      </w:r>
    </w:p>
    <w:p w:rsidR="00107A2D" w:rsidRDefault="008F3F2E" w:rsidP="00107A2D">
      <w:pPr>
        <w:pStyle w:val="Default"/>
        <w:rPr>
          <w:sz w:val="23"/>
          <w:szCs w:val="23"/>
        </w:rPr>
      </w:pPr>
      <w:r>
        <w:rPr>
          <w:sz w:val="23"/>
          <w:szCs w:val="23"/>
        </w:rPr>
        <w:t xml:space="preserve">4. Major Offenses refer to handbook </w:t>
      </w:r>
      <w:r w:rsidR="00107A2D">
        <w:rPr>
          <w:sz w:val="23"/>
          <w:szCs w:val="23"/>
        </w:rPr>
        <w:t xml:space="preserve"> </w:t>
      </w:r>
    </w:p>
    <w:p w:rsidR="00107A2D" w:rsidRDefault="00107A2D" w:rsidP="00107A2D">
      <w:pPr>
        <w:pStyle w:val="Default"/>
        <w:rPr>
          <w:b/>
          <w:bCs/>
          <w:sz w:val="23"/>
          <w:szCs w:val="23"/>
        </w:rPr>
      </w:pPr>
    </w:p>
    <w:p w:rsidR="00107A2D" w:rsidRDefault="00107A2D" w:rsidP="00107A2D">
      <w:pPr>
        <w:pStyle w:val="Default"/>
        <w:rPr>
          <w:sz w:val="23"/>
          <w:szCs w:val="23"/>
        </w:rPr>
      </w:pPr>
      <w:r>
        <w:rPr>
          <w:b/>
          <w:bCs/>
          <w:sz w:val="23"/>
          <w:szCs w:val="23"/>
        </w:rPr>
        <w:t xml:space="preserve">Class Requirements and Materials: </w:t>
      </w:r>
    </w:p>
    <w:p w:rsidR="00107A2D" w:rsidRDefault="00107A2D" w:rsidP="00107A2D">
      <w:pPr>
        <w:pStyle w:val="Default"/>
        <w:rPr>
          <w:sz w:val="23"/>
          <w:szCs w:val="23"/>
        </w:rPr>
      </w:pPr>
      <w:r>
        <w:rPr>
          <w:sz w:val="23"/>
          <w:szCs w:val="23"/>
        </w:rPr>
        <w:t xml:space="preserve">1. Notebook and Folder </w:t>
      </w:r>
    </w:p>
    <w:p w:rsidR="00107A2D" w:rsidRDefault="00107A2D" w:rsidP="00107A2D">
      <w:pPr>
        <w:pStyle w:val="Default"/>
        <w:rPr>
          <w:sz w:val="23"/>
          <w:szCs w:val="23"/>
        </w:rPr>
      </w:pPr>
      <w:r>
        <w:rPr>
          <w:sz w:val="23"/>
          <w:szCs w:val="23"/>
        </w:rPr>
        <w:t xml:space="preserve">2. Writing Utensil </w:t>
      </w:r>
    </w:p>
    <w:p w:rsidR="00107A2D" w:rsidRDefault="00107A2D" w:rsidP="00107A2D">
      <w:pPr>
        <w:pStyle w:val="Default"/>
        <w:rPr>
          <w:sz w:val="23"/>
          <w:szCs w:val="23"/>
        </w:rPr>
      </w:pPr>
      <w:r>
        <w:rPr>
          <w:sz w:val="23"/>
          <w:szCs w:val="23"/>
        </w:rPr>
        <w:t xml:space="preserve">3. Textbook </w:t>
      </w:r>
      <w:r w:rsidR="004B2537" w:rsidRPr="004B2537">
        <w:rPr>
          <w:b/>
          <w:sz w:val="23"/>
          <w:szCs w:val="23"/>
        </w:rPr>
        <w:t>(</w:t>
      </w:r>
      <w:r>
        <w:rPr>
          <w:b/>
          <w:bCs/>
          <w:sz w:val="23"/>
          <w:szCs w:val="23"/>
        </w:rPr>
        <w:t>Te</w:t>
      </w:r>
      <w:r w:rsidR="004B2537">
        <w:rPr>
          <w:b/>
          <w:bCs/>
          <w:sz w:val="23"/>
          <w:szCs w:val="23"/>
        </w:rPr>
        <w:t>xt Book is YOUR Responsibility!)</w:t>
      </w:r>
    </w:p>
    <w:p w:rsidR="00107A2D" w:rsidRDefault="00107A2D" w:rsidP="00107A2D">
      <w:pPr>
        <w:pStyle w:val="Default"/>
        <w:rPr>
          <w:sz w:val="23"/>
          <w:szCs w:val="23"/>
        </w:rPr>
      </w:pPr>
      <w:r>
        <w:rPr>
          <w:sz w:val="23"/>
          <w:szCs w:val="23"/>
        </w:rPr>
        <w:t xml:space="preserve">Textbooks will be provided for each student for the semester. </w:t>
      </w:r>
    </w:p>
    <w:p w:rsidR="00107A2D" w:rsidRDefault="00107A2D" w:rsidP="00107A2D">
      <w:pPr>
        <w:pStyle w:val="Default"/>
        <w:rPr>
          <w:sz w:val="23"/>
          <w:szCs w:val="23"/>
        </w:rPr>
      </w:pPr>
      <w:r>
        <w:rPr>
          <w:sz w:val="23"/>
          <w:szCs w:val="23"/>
        </w:rPr>
        <w:t xml:space="preserve">The student will have the responsibility to take care of the textbook and return it before the final exam in proper condition. </w:t>
      </w:r>
      <w:r w:rsidR="004B2537">
        <w:rPr>
          <w:sz w:val="23"/>
          <w:szCs w:val="23"/>
        </w:rPr>
        <w:t>(</w:t>
      </w:r>
      <w:r>
        <w:rPr>
          <w:sz w:val="23"/>
          <w:szCs w:val="23"/>
        </w:rPr>
        <w:t>If the textbook is not returned at this time, students will be charged a replacement fee</w:t>
      </w:r>
      <w:r w:rsidR="004B2537">
        <w:rPr>
          <w:sz w:val="23"/>
          <w:szCs w:val="23"/>
        </w:rPr>
        <w:t xml:space="preserve"> and score will not be recorded until due is paid</w:t>
      </w:r>
      <w:r w:rsidR="001D4719">
        <w:rPr>
          <w:sz w:val="23"/>
          <w:szCs w:val="23"/>
        </w:rPr>
        <w:t>).</w:t>
      </w:r>
      <w:r>
        <w:rPr>
          <w:sz w:val="23"/>
          <w:szCs w:val="23"/>
        </w:rPr>
        <w:t xml:space="preserve"> </w:t>
      </w:r>
    </w:p>
    <w:p w:rsidR="00107A2D" w:rsidRDefault="00107A2D" w:rsidP="00107A2D">
      <w:pPr>
        <w:pStyle w:val="Default"/>
        <w:rPr>
          <w:b/>
          <w:bCs/>
          <w:sz w:val="23"/>
          <w:szCs w:val="23"/>
        </w:rPr>
      </w:pPr>
    </w:p>
    <w:p w:rsidR="00107A2D" w:rsidRDefault="00107A2D" w:rsidP="00107A2D">
      <w:pPr>
        <w:pStyle w:val="Default"/>
        <w:rPr>
          <w:sz w:val="23"/>
          <w:szCs w:val="23"/>
        </w:rPr>
      </w:pPr>
      <w:r>
        <w:rPr>
          <w:b/>
          <w:bCs/>
          <w:sz w:val="23"/>
          <w:szCs w:val="23"/>
        </w:rPr>
        <w:t xml:space="preserve">GRADING SYSTEM </w:t>
      </w:r>
    </w:p>
    <w:p w:rsidR="00107A2D" w:rsidRDefault="00107A2D" w:rsidP="00107A2D">
      <w:pPr>
        <w:pStyle w:val="Default"/>
        <w:rPr>
          <w:sz w:val="23"/>
          <w:szCs w:val="23"/>
        </w:rPr>
      </w:pPr>
      <w:r>
        <w:rPr>
          <w:sz w:val="23"/>
          <w:szCs w:val="23"/>
        </w:rPr>
        <w:t xml:space="preserve">The grades reported may be interpreted as follows: </w:t>
      </w:r>
    </w:p>
    <w:p w:rsidR="00DE4607" w:rsidRDefault="00DE4607" w:rsidP="00107A2D">
      <w:pPr>
        <w:pStyle w:val="Default"/>
        <w:rPr>
          <w:sz w:val="23"/>
          <w:szCs w:val="23"/>
        </w:rPr>
        <w:sectPr w:rsidR="00DE4607" w:rsidSect="00535E04">
          <w:pgSz w:w="12240" w:h="15840"/>
          <w:pgMar w:top="1440" w:right="1440" w:bottom="1440" w:left="1440" w:header="720" w:footer="720" w:gutter="0"/>
          <w:cols w:space="720"/>
          <w:docGrid w:linePitch="360"/>
        </w:sectPr>
      </w:pPr>
    </w:p>
    <w:p w:rsidR="00107A2D" w:rsidRDefault="00DE4607" w:rsidP="00107A2D">
      <w:pPr>
        <w:pStyle w:val="Default"/>
        <w:rPr>
          <w:sz w:val="23"/>
          <w:szCs w:val="23"/>
        </w:rPr>
      </w:pPr>
      <w:r>
        <w:rPr>
          <w:sz w:val="23"/>
          <w:szCs w:val="23"/>
        </w:rPr>
        <w:lastRenderedPageBreak/>
        <w:t>A+: 100-98</w:t>
      </w:r>
    </w:p>
    <w:p w:rsidR="00DE4607" w:rsidRDefault="00DE4607" w:rsidP="00107A2D">
      <w:pPr>
        <w:pStyle w:val="Default"/>
        <w:rPr>
          <w:sz w:val="23"/>
          <w:szCs w:val="23"/>
        </w:rPr>
      </w:pPr>
      <w:r>
        <w:rPr>
          <w:sz w:val="23"/>
          <w:szCs w:val="23"/>
        </w:rPr>
        <w:t>A: 97-93</w:t>
      </w:r>
    </w:p>
    <w:p w:rsidR="00DE4607" w:rsidRDefault="00DE4607" w:rsidP="00107A2D">
      <w:pPr>
        <w:pStyle w:val="Default"/>
        <w:rPr>
          <w:sz w:val="23"/>
          <w:szCs w:val="23"/>
        </w:rPr>
      </w:pPr>
      <w:r>
        <w:rPr>
          <w:sz w:val="23"/>
          <w:szCs w:val="23"/>
        </w:rPr>
        <w:t>A-: 92-90</w:t>
      </w:r>
    </w:p>
    <w:p w:rsidR="00DE4607" w:rsidRDefault="00DE4607" w:rsidP="00107A2D">
      <w:pPr>
        <w:pStyle w:val="Default"/>
        <w:rPr>
          <w:sz w:val="23"/>
          <w:szCs w:val="23"/>
        </w:rPr>
      </w:pPr>
      <w:r>
        <w:rPr>
          <w:sz w:val="23"/>
          <w:szCs w:val="23"/>
        </w:rPr>
        <w:t>B+: 89-88</w:t>
      </w:r>
    </w:p>
    <w:p w:rsidR="00DE4607" w:rsidRDefault="00DE4607" w:rsidP="00107A2D">
      <w:pPr>
        <w:pStyle w:val="Default"/>
        <w:rPr>
          <w:sz w:val="23"/>
          <w:szCs w:val="23"/>
        </w:rPr>
      </w:pPr>
      <w:r>
        <w:rPr>
          <w:sz w:val="23"/>
          <w:szCs w:val="23"/>
        </w:rPr>
        <w:t>B: 87-83</w:t>
      </w:r>
    </w:p>
    <w:p w:rsidR="00DE4607" w:rsidRDefault="00DE4607" w:rsidP="00107A2D">
      <w:pPr>
        <w:pStyle w:val="Default"/>
        <w:rPr>
          <w:sz w:val="23"/>
          <w:szCs w:val="23"/>
        </w:rPr>
      </w:pPr>
      <w:r>
        <w:rPr>
          <w:sz w:val="23"/>
          <w:szCs w:val="23"/>
        </w:rPr>
        <w:t>B-: 82-80</w:t>
      </w:r>
    </w:p>
    <w:p w:rsidR="00DE4607" w:rsidRDefault="00DE4607" w:rsidP="00107A2D">
      <w:pPr>
        <w:pStyle w:val="Default"/>
        <w:rPr>
          <w:sz w:val="23"/>
          <w:szCs w:val="23"/>
        </w:rPr>
      </w:pPr>
      <w:r>
        <w:rPr>
          <w:sz w:val="23"/>
          <w:szCs w:val="23"/>
        </w:rPr>
        <w:lastRenderedPageBreak/>
        <w:t>C+: 79-78</w:t>
      </w:r>
    </w:p>
    <w:p w:rsidR="00DE4607" w:rsidRDefault="00DE4607" w:rsidP="00107A2D">
      <w:pPr>
        <w:pStyle w:val="Default"/>
        <w:rPr>
          <w:sz w:val="23"/>
          <w:szCs w:val="23"/>
        </w:rPr>
      </w:pPr>
      <w:r>
        <w:rPr>
          <w:sz w:val="23"/>
          <w:szCs w:val="23"/>
        </w:rPr>
        <w:t>C: 77-73</w:t>
      </w:r>
      <w:r>
        <w:rPr>
          <w:sz w:val="23"/>
          <w:szCs w:val="23"/>
        </w:rPr>
        <w:br/>
        <w:t>C-: 72-70</w:t>
      </w:r>
    </w:p>
    <w:p w:rsidR="00DE4607" w:rsidRDefault="00DE4607" w:rsidP="00107A2D">
      <w:pPr>
        <w:pStyle w:val="Default"/>
        <w:rPr>
          <w:sz w:val="23"/>
          <w:szCs w:val="23"/>
        </w:rPr>
      </w:pPr>
      <w:r>
        <w:rPr>
          <w:sz w:val="23"/>
          <w:szCs w:val="23"/>
        </w:rPr>
        <w:t>D+: 69-68</w:t>
      </w:r>
    </w:p>
    <w:p w:rsidR="00DE4607" w:rsidRDefault="00DE4607" w:rsidP="00107A2D">
      <w:pPr>
        <w:pStyle w:val="Default"/>
        <w:rPr>
          <w:sz w:val="23"/>
          <w:szCs w:val="23"/>
        </w:rPr>
      </w:pPr>
      <w:r>
        <w:rPr>
          <w:sz w:val="23"/>
          <w:szCs w:val="23"/>
        </w:rPr>
        <w:t>D: 67-66</w:t>
      </w:r>
    </w:p>
    <w:p w:rsidR="00DE4607" w:rsidRDefault="00DE4607" w:rsidP="00107A2D">
      <w:pPr>
        <w:pStyle w:val="Default"/>
        <w:rPr>
          <w:sz w:val="23"/>
          <w:szCs w:val="23"/>
        </w:rPr>
      </w:pPr>
      <w:r>
        <w:rPr>
          <w:sz w:val="23"/>
          <w:szCs w:val="23"/>
        </w:rPr>
        <w:t>D-: 65</w:t>
      </w:r>
    </w:p>
    <w:p w:rsidR="00DE4607" w:rsidRDefault="00DE4607" w:rsidP="00107A2D">
      <w:pPr>
        <w:pStyle w:val="Default"/>
        <w:rPr>
          <w:sz w:val="23"/>
          <w:szCs w:val="23"/>
        </w:rPr>
        <w:sectPr w:rsidR="00DE4607" w:rsidSect="00DE4607">
          <w:type w:val="continuous"/>
          <w:pgSz w:w="12240" w:h="15840"/>
          <w:pgMar w:top="1440" w:right="1440" w:bottom="1440" w:left="1440" w:header="720" w:footer="720" w:gutter="0"/>
          <w:cols w:num="2" w:space="720"/>
          <w:docGrid w:linePitch="360"/>
        </w:sectPr>
      </w:pPr>
    </w:p>
    <w:p w:rsidR="00DE4607" w:rsidRDefault="00DE4607" w:rsidP="00107A2D">
      <w:pPr>
        <w:pStyle w:val="Default"/>
        <w:rPr>
          <w:sz w:val="23"/>
          <w:szCs w:val="23"/>
        </w:rPr>
      </w:pPr>
      <w:r>
        <w:rPr>
          <w:sz w:val="23"/>
          <w:szCs w:val="23"/>
        </w:rPr>
        <w:lastRenderedPageBreak/>
        <w:t xml:space="preserve">                                               F: 64-0</w:t>
      </w:r>
    </w:p>
    <w:p w:rsidR="00107A2D" w:rsidRDefault="00DE4607" w:rsidP="00107A2D">
      <w:pPr>
        <w:pStyle w:val="Default"/>
        <w:rPr>
          <w:sz w:val="23"/>
          <w:szCs w:val="23"/>
        </w:rPr>
      </w:pPr>
      <w:r>
        <w:rPr>
          <w:sz w:val="23"/>
          <w:szCs w:val="23"/>
        </w:rPr>
        <w:t xml:space="preserve">                        </w:t>
      </w:r>
      <w:r w:rsidR="00107A2D">
        <w:rPr>
          <w:sz w:val="23"/>
          <w:szCs w:val="23"/>
        </w:rPr>
        <w:t xml:space="preserve">***Final exam is 20% of semester grade. </w:t>
      </w:r>
    </w:p>
    <w:p w:rsidR="00107A2D" w:rsidRDefault="00107A2D" w:rsidP="00107A2D">
      <w:pPr>
        <w:pStyle w:val="Default"/>
        <w:rPr>
          <w:b/>
          <w:bCs/>
          <w:sz w:val="23"/>
          <w:szCs w:val="23"/>
        </w:rPr>
      </w:pPr>
    </w:p>
    <w:p w:rsidR="00107A2D" w:rsidRDefault="00107A2D" w:rsidP="00107A2D">
      <w:pPr>
        <w:pStyle w:val="Default"/>
        <w:rPr>
          <w:sz w:val="23"/>
          <w:szCs w:val="23"/>
        </w:rPr>
      </w:pPr>
      <w:r>
        <w:rPr>
          <w:b/>
          <w:bCs/>
          <w:sz w:val="23"/>
          <w:szCs w:val="23"/>
        </w:rPr>
        <w:t xml:space="preserve">Restroom/Locker/Drink Policy: </w:t>
      </w:r>
    </w:p>
    <w:p w:rsidR="00107A2D" w:rsidRDefault="00107A2D" w:rsidP="00107A2D">
      <w:pPr>
        <w:pStyle w:val="Default"/>
        <w:rPr>
          <w:sz w:val="23"/>
          <w:szCs w:val="23"/>
        </w:rPr>
      </w:pPr>
      <w:r>
        <w:rPr>
          <w:sz w:val="23"/>
          <w:szCs w:val="23"/>
        </w:rPr>
        <w:t>Students will be provided 2 passes for the semester. Physical passes will be given to each student who must present them for permission leave. If a student does not have a pass to turn in, they will not be permitted to leave. Students who turn in the passes at the end of the course</w:t>
      </w:r>
      <w:r w:rsidR="001A36AC">
        <w:rPr>
          <w:sz w:val="23"/>
          <w:szCs w:val="23"/>
        </w:rPr>
        <w:t xml:space="preserve"> will receive 10</w:t>
      </w:r>
      <w:r>
        <w:rPr>
          <w:sz w:val="23"/>
          <w:szCs w:val="23"/>
        </w:rPr>
        <w:t xml:space="preserve"> extra credit points for each pass toward their grade. </w:t>
      </w:r>
    </w:p>
    <w:p w:rsidR="001D4719" w:rsidRDefault="001D4719" w:rsidP="00107A2D">
      <w:pPr>
        <w:rPr>
          <w:b/>
          <w:bCs/>
          <w:sz w:val="23"/>
          <w:szCs w:val="23"/>
        </w:rPr>
      </w:pPr>
    </w:p>
    <w:p w:rsidR="00704D5A" w:rsidRDefault="00704D5A" w:rsidP="00107A2D">
      <w:pPr>
        <w:rPr>
          <w:b/>
          <w:bCs/>
          <w:sz w:val="23"/>
          <w:szCs w:val="23"/>
        </w:rPr>
      </w:pPr>
    </w:p>
    <w:p w:rsidR="00704D5A" w:rsidRDefault="00704D5A" w:rsidP="00107A2D">
      <w:pPr>
        <w:rPr>
          <w:b/>
          <w:bCs/>
          <w:sz w:val="23"/>
          <w:szCs w:val="23"/>
        </w:rPr>
      </w:pPr>
    </w:p>
    <w:p w:rsidR="00704D5A" w:rsidRDefault="00704D5A" w:rsidP="00107A2D">
      <w:pPr>
        <w:rPr>
          <w:b/>
          <w:bCs/>
          <w:sz w:val="23"/>
          <w:szCs w:val="23"/>
        </w:rPr>
      </w:pPr>
    </w:p>
    <w:p w:rsidR="00704D5A" w:rsidRDefault="00704D5A" w:rsidP="00107A2D">
      <w:pPr>
        <w:rPr>
          <w:b/>
          <w:bCs/>
          <w:sz w:val="23"/>
          <w:szCs w:val="23"/>
        </w:rPr>
      </w:pPr>
    </w:p>
    <w:p w:rsidR="00704D5A" w:rsidRDefault="00704D5A" w:rsidP="00704D5A">
      <w:pPr>
        <w:jc w:val="center"/>
        <w:rPr>
          <w:b/>
          <w:bCs/>
          <w:sz w:val="23"/>
          <w:szCs w:val="23"/>
        </w:rPr>
      </w:pPr>
      <w:r>
        <w:rPr>
          <w:b/>
          <w:bCs/>
          <w:sz w:val="23"/>
          <w:szCs w:val="23"/>
        </w:rPr>
        <w:t>(</w:t>
      </w:r>
      <w:proofErr w:type="gramStart"/>
      <w:r>
        <w:rPr>
          <w:b/>
          <w:bCs/>
          <w:sz w:val="23"/>
          <w:szCs w:val="23"/>
        </w:rPr>
        <w:t>continue</w:t>
      </w:r>
      <w:proofErr w:type="gramEnd"/>
      <w:r>
        <w:rPr>
          <w:b/>
          <w:bCs/>
          <w:sz w:val="23"/>
          <w:szCs w:val="23"/>
        </w:rPr>
        <w:t>)</w:t>
      </w:r>
    </w:p>
    <w:p w:rsidR="00535E04" w:rsidRDefault="00107A2D" w:rsidP="00107A2D">
      <w:pPr>
        <w:rPr>
          <w:sz w:val="23"/>
          <w:szCs w:val="23"/>
        </w:rPr>
      </w:pPr>
      <w:r>
        <w:rPr>
          <w:b/>
          <w:bCs/>
          <w:sz w:val="23"/>
          <w:szCs w:val="23"/>
        </w:rPr>
        <w:lastRenderedPageBreak/>
        <w:t xml:space="preserve">Course Outline: </w:t>
      </w:r>
      <w:r>
        <w:rPr>
          <w:sz w:val="23"/>
          <w:szCs w:val="23"/>
        </w:rPr>
        <w:t>Below is an outline of the Units and Chapters that we will be covering in Health this semester. The below list is subject to change at any time during the semester.</w:t>
      </w:r>
    </w:p>
    <w:p w:rsidR="00704D5A" w:rsidRDefault="00704D5A" w:rsidP="00704D5A">
      <w:pPr>
        <w:jc w:val="center"/>
        <w:rPr>
          <w:sz w:val="23"/>
          <w:szCs w:val="23"/>
        </w:rPr>
      </w:pPr>
      <w:r>
        <w:rPr>
          <w:sz w:val="23"/>
          <w:szCs w:val="23"/>
        </w:rPr>
        <w:t>Intro / Chapter 1</w:t>
      </w:r>
    </w:p>
    <w:p w:rsidR="00704D5A" w:rsidRDefault="00704D5A" w:rsidP="00704D5A">
      <w:pPr>
        <w:jc w:val="center"/>
        <w:rPr>
          <w:sz w:val="23"/>
          <w:szCs w:val="23"/>
        </w:rPr>
      </w:pPr>
      <w:r>
        <w:rPr>
          <w:sz w:val="23"/>
          <w:szCs w:val="23"/>
        </w:rPr>
        <w:t>Chapter 2</w:t>
      </w:r>
    </w:p>
    <w:p w:rsidR="00704D5A" w:rsidRDefault="00704D5A" w:rsidP="00704D5A">
      <w:pPr>
        <w:jc w:val="center"/>
        <w:rPr>
          <w:sz w:val="23"/>
          <w:szCs w:val="23"/>
        </w:rPr>
      </w:pPr>
      <w:r>
        <w:rPr>
          <w:sz w:val="23"/>
          <w:szCs w:val="23"/>
        </w:rPr>
        <w:t>Chapter 3/Chapter 4</w:t>
      </w:r>
    </w:p>
    <w:p w:rsidR="00704D5A" w:rsidRDefault="00704D5A" w:rsidP="00704D5A">
      <w:pPr>
        <w:jc w:val="center"/>
        <w:rPr>
          <w:sz w:val="23"/>
          <w:szCs w:val="23"/>
        </w:rPr>
      </w:pPr>
      <w:r>
        <w:rPr>
          <w:sz w:val="23"/>
          <w:szCs w:val="23"/>
        </w:rPr>
        <w:t>Chapter 5/ Test</w:t>
      </w:r>
    </w:p>
    <w:p w:rsidR="00704D5A" w:rsidRDefault="00704D5A" w:rsidP="00704D5A">
      <w:pPr>
        <w:jc w:val="center"/>
        <w:rPr>
          <w:sz w:val="23"/>
          <w:szCs w:val="23"/>
        </w:rPr>
      </w:pPr>
      <w:r>
        <w:rPr>
          <w:sz w:val="23"/>
          <w:szCs w:val="23"/>
        </w:rPr>
        <w:t>Chapter 10/Chapter 11</w:t>
      </w:r>
    </w:p>
    <w:p w:rsidR="00704D5A" w:rsidRDefault="00704D5A" w:rsidP="00704D5A">
      <w:pPr>
        <w:jc w:val="center"/>
        <w:rPr>
          <w:sz w:val="23"/>
          <w:szCs w:val="23"/>
        </w:rPr>
      </w:pPr>
      <w:r>
        <w:rPr>
          <w:sz w:val="23"/>
          <w:szCs w:val="23"/>
        </w:rPr>
        <w:t>Chapter 11/Chapter 12</w:t>
      </w:r>
    </w:p>
    <w:p w:rsidR="00704D5A" w:rsidRDefault="00704D5A" w:rsidP="00704D5A">
      <w:pPr>
        <w:jc w:val="center"/>
        <w:rPr>
          <w:sz w:val="23"/>
          <w:szCs w:val="23"/>
        </w:rPr>
      </w:pPr>
      <w:r>
        <w:rPr>
          <w:sz w:val="23"/>
          <w:szCs w:val="23"/>
        </w:rPr>
        <w:t>Nutrition Plan Project</w:t>
      </w:r>
    </w:p>
    <w:p w:rsidR="00704D5A" w:rsidRDefault="00704D5A" w:rsidP="00704D5A">
      <w:pPr>
        <w:jc w:val="center"/>
        <w:rPr>
          <w:sz w:val="23"/>
          <w:szCs w:val="23"/>
        </w:rPr>
      </w:pPr>
      <w:r>
        <w:rPr>
          <w:sz w:val="23"/>
          <w:szCs w:val="23"/>
        </w:rPr>
        <w:t>Nutrition Plan Project</w:t>
      </w:r>
    </w:p>
    <w:p w:rsidR="00704D5A" w:rsidRDefault="00704D5A" w:rsidP="00704D5A">
      <w:pPr>
        <w:jc w:val="center"/>
        <w:rPr>
          <w:sz w:val="23"/>
          <w:szCs w:val="23"/>
        </w:rPr>
      </w:pPr>
      <w:r>
        <w:rPr>
          <w:sz w:val="23"/>
          <w:szCs w:val="23"/>
        </w:rPr>
        <w:t>Nutrition Presentations</w:t>
      </w:r>
    </w:p>
    <w:p w:rsidR="00704D5A" w:rsidRDefault="00704D5A" w:rsidP="00704D5A">
      <w:pPr>
        <w:jc w:val="center"/>
        <w:rPr>
          <w:sz w:val="23"/>
          <w:szCs w:val="23"/>
        </w:rPr>
      </w:pPr>
      <w:r w:rsidRPr="00B41A88">
        <w:rPr>
          <w:sz w:val="23"/>
          <w:szCs w:val="23"/>
        </w:rPr>
        <w:t>Nutrition Presentations</w:t>
      </w:r>
    </w:p>
    <w:p w:rsidR="00704D5A" w:rsidRDefault="00704D5A" w:rsidP="00704D5A">
      <w:pPr>
        <w:jc w:val="center"/>
        <w:rPr>
          <w:sz w:val="23"/>
          <w:szCs w:val="23"/>
        </w:rPr>
      </w:pPr>
      <w:r>
        <w:rPr>
          <w:sz w:val="23"/>
          <w:szCs w:val="23"/>
        </w:rPr>
        <w:t>Chapter 26/Chapter 27</w:t>
      </w:r>
    </w:p>
    <w:p w:rsidR="00704D5A" w:rsidRDefault="00704D5A" w:rsidP="00704D5A">
      <w:pPr>
        <w:jc w:val="center"/>
        <w:rPr>
          <w:sz w:val="23"/>
          <w:szCs w:val="23"/>
        </w:rPr>
      </w:pPr>
      <w:r>
        <w:rPr>
          <w:sz w:val="23"/>
          <w:szCs w:val="23"/>
        </w:rPr>
        <w:t>Chapter 28/ Test</w:t>
      </w:r>
    </w:p>
    <w:p w:rsidR="00704D5A" w:rsidRDefault="00704D5A" w:rsidP="00704D5A">
      <w:pPr>
        <w:jc w:val="center"/>
        <w:rPr>
          <w:sz w:val="23"/>
          <w:szCs w:val="23"/>
        </w:rPr>
      </w:pPr>
      <w:r>
        <w:rPr>
          <w:sz w:val="23"/>
          <w:szCs w:val="23"/>
        </w:rPr>
        <w:t>Chapter 19/ Chapter 20</w:t>
      </w:r>
    </w:p>
    <w:p w:rsidR="00704D5A" w:rsidRDefault="00704D5A" w:rsidP="00704D5A">
      <w:pPr>
        <w:jc w:val="center"/>
        <w:rPr>
          <w:sz w:val="23"/>
          <w:szCs w:val="23"/>
        </w:rPr>
      </w:pPr>
      <w:r>
        <w:rPr>
          <w:sz w:val="23"/>
          <w:szCs w:val="23"/>
        </w:rPr>
        <w:t>Chapter 20/Chapter 21</w:t>
      </w:r>
    </w:p>
    <w:p w:rsidR="00704D5A" w:rsidRDefault="00704D5A" w:rsidP="00704D5A">
      <w:pPr>
        <w:jc w:val="center"/>
        <w:rPr>
          <w:sz w:val="23"/>
          <w:szCs w:val="23"/>
        </w:rPr>
      </w:pPr>
      <w:r>
        <w:rPr>
          <w:sz w:val="23"/>
          <w:szCs w:val="23"/>
        </w:rPr>
        <w:t>Chapter 22</w:t>
      </w:r>
    </w:p>
    <w:p w:rsidR="00704D5A" w:rsidRDefault="00704D5A" w:rsidP="00704D5A">
      <w:pPr>
        <w:jc w:val="center"/>
        <w:rPr>
          <w:sz w:val="23"/>
          <w:szCs w:val="23"/>
        </w:rPr>
      </w:pPr>
      <w:r>
        <w:rPr>
          <w:sz w:val="23"/>
          <w:szCs w:val="23"/>
        </w:rPr>
        <w:t>Chapter 13/ Chapter 14/ Chapter 15</w:t>
      </w:r>
    </w:p>
    <w:p w:rsidR="00704D5A" w:rsidRDefault="00704D5A" w:rsidP="00704D5A">
      <w:pPr>
        <w:jc w:val="center"/>
        <w:rPr>
          <w:sz w:val="23"/>
          <w:szCs w:val="23"/>
        </w:rPr>
      </w:pPr>
      <w:r>
        <w:rPr>
          <w:sz w:val="23"/>
          <w:szCs w:val="23"/>
        </w:rPr>
        <w:t>Chapter 16/ Chapter 17/ Chapter 18</w:t>
      </w:r>
    </w:p>
    <w:p w:rsidR="00704D5A" w:rsidRDefault="00704D5A" w:rsidP="00704D5A">
      <w:pPr>
        <w:jc w:val="center"/>
        <w:rPr>
          <w:sz w:val="23"/>
          <w:szCs w:val="23"/>
        </w:rPr>
      </w:pPr>
      <w:r>
        <w:rPr>
          <w:sz w:val="23"/>
          <w:szCs w:val="23"/>
        </w:rPr>
        <w:t>Chapter 23/ Chapter 24</w:t>
      </w:r>
    </w:p>
    <w:p w:rsidR="00704D5A" w:rsidRDefault="00704D5A" w:rsidP="00704D5A">
      <w:pPr>
        <w:jc w:val="center"/>
        <w:rPr>
          <w:sz w:val="23"/>
          <w:szCs w:val="23"/>
        </w:rPr>
      </w:pPr>
      <w:r>
        <w:rPr>
          <w:sz w:val="23"/>
          <w:szCs w:val="23"/>
        </w:rPr>
        <w:t>Chapter 25</w:t>
      </w:r>
    </w:p>
    <w:p w:rsidR="00704D5A" w:rsidRDefault="00704D5A" w:rsidP="00704D5A">
      <w:pPr>
        <w:jc w:val="center"/>
        <w:rPr>
          <w:sz w:val="23"/>
          <w:szCs w:val="23"/>
        </w:rPr>
      </w:pPr>
      <w:r>
        <w:rPr>
          <w:sz w:val="23"/>
          <w:szCs w:val="23"/>
        </w:rPr>
        <w:t>Semester Reviews</w:t>
      </w:r>
    </w:p>
    <w:p w:rsidR="00432D49" w:rsidRDefault="00704D5A" w:rsidP="00704D5A">
      <w:pPr>
        <w:jc w:val="center"/>
        <w:rPr>
          <w:sz w:val="23"/>
          <w:szCs w:val="23"/>
        </w:rPr>
      </w:pPr>
      <w:r>
        <w:rPr>
          <w:sz w:val="23"/>
          <w:szCs w:val="23"/>
        </w:rPr>
        <w:t>Semester Exams</w:t>
      </w:r>
    </w:p>
    <w:p w:rsidR="001D4719" w:rsidRDefault="001D4719" w:rsidP="00107A2D"/>
    <w:p w:rsidR="001A36AC" w:rsidRDefault="001A36AC" w:rsidP="00107A2D"/>
    <w:p w:rsidR="00000A47" w:rsidRDefault="00000A47" w:rsidP="00000A47">
      <w:pPr>
        <w:autoSpaceDE w:val="0"/>
        <w:autoSpaceDN w:val="0"/>
        <w:adjustRightInd w:val="0"/>
        <w:spacing w:after="0" w:line="240" w:lineRule="auto"/>
        <w:rPr>
          <w:rFonts w:ascii="Book Antiqua" w:hAnsi="Book Antiqua" w:cs="Book Antiqua"/>
          <w:color w:val="000000"/>
        </w:rPr>
      </w:pPr>
      <w:r>
        <w:rPr>
          <w:rFonts w:ascii="Book Antiqua" w:hAnsi="Book Antiqua" w:cs="Book Antiqua"/>
          <w:color w:val="000000"/>
        </w:rPr>
        <w:lastRenderedPageBreak/>
        <w:t xml:space="preserve">If the following paper is returned by </w:t>
      </w:r>
      <w:r w:rsidR="00704D5A">
        <w:rPr>
          <w:rFonts w:ascii="Book Antiqua" w:hAnsi="Book Antiqua" w:cs="Book Antiqua"/>
          <w:color w:val="000000"/>
        </w:rPr>
        <w:t>August</w:t>
      </w:r>
      <w:r w:rsidR="00DE4607">
        <w:rPr>
          <w:rFonts w:ascii="Book Antiqua" w:hAnsi="Book Antiqua" w:cs="Book Antiqua"/>
          <w:color w:val="000000"/>
        </w:rPr>
        <w:t xml:space="preserve"> 30, 2017 you will receive 10</w:t>
      </w:r>
      <w:r>
        <w:rPr>
          <w:rFonts w:ascii="Book Antiqua" w:hAnsi="Book Antiqua" w:cs="Book Antiqua"/>
          <w:color w:val="000000"/>
        </w:rPr>
        <w:t xml:space="preserve"> points extra credit towards your grade.  </w:t>
      </w:r>
    </w:p>
    <w:p w:rsidR="00000A47" w:rsidRDefault="00000A47" w:rsidP="00000A47">
      <w:pPr>
        <w:autoSpaceDE w:val="0"/>
        <w:autoSpaceDN w:val="0"/>
        <w:adjustRightInd w:val="0"/>
        <w:spacing w:after="0" w:line="240" w:lineRule="auto"/>
        <w:rPr>
          <w:rFonts w:ascii="Book Antiqua" w:hAnsi="Book Antiqua" w:cs="Book Antiqua"/>
          <w:color w:val="000000"/>
        </w:rPr>
      </w:pPr>
    </w:p>
    <w:p w:rsidR="00000A47" w:rsidRDefault="00000A47" w:rsidP="00000A47">
      <w:pPr>
        <w:autoSpaceDE w:val="0"/>
        <w:autoSpaceDN w:val="0"/>
        <w:adjustRightInd w:val="0"/>
        <w:spacing w:after="0" w:line="240" w:lineRule="auto"/>
        <w:rPr>
          <w:rFonts w:ascii="Book Antiqua" w:hAnsi="Book Antiqua" w:cs="Book Antiqua"/>
          <w:color w:val="000000"/>
        </w:rPr>
      </w:pPr>
    </w:p>
    <w:p w:rsidR="00000A47" w:rsidRDefault="00000A47" w:rsidP="00000A47">
      <w:pPr>
        <w:autoSpaceDE w:val="0"/>
        <w:autoSpaceDN w:val="0"/>
        <w:adjustRightInd w:val="0"/>
        <w:spacing w:after="0" w:line="240" w:lineRule="auto"/>
        <w:rPr>
          <w:rFonts w:ascii="Book Antiqua" w:hAnsi="Book Antiqua" w:cs="Book Antiqua"/>
          <w:color w:val="000000"/>
        </w:rPr>
      </w:pPr>
    </w:p>
    <w:p w:rsidR="00000A47" w:rsidRPr="00000A47" w:rsidRDefault="00000A47" w:rsidP="00000A47">
      <w:pPr>
        <w:autoSpaceDE w:val="0"/>
        <w:autoSpaceDN w:val="0"/>
        <w:adjustRightInd w:val="0"/>
        <w:spacing w:after="0" w:line="240" w:lineRule="auto"/>
        <w:rPr>
          <w:rFonts w:ascii="Book Antiqua" w:hAnsi="Book Antiqua" w:cs="Book Antiqua"/>
          <w:color w:val="000000"/>
        </w:rPr>
      </w:pPr>
      <w:r w:rsidRPr="00000A47">
        <w:rPr>
          <w:rFonts w:ascii="Book Antiqua" w:hAnsi="Book Antiqua" w:cs="Book Antiqua"/>
          <w:color w:val="000000"/>
        </w:rPr>
        <w:t xml:space="preserve">-------------------------------------------------------------------------------------------------------------------- </w:t>
      </w:r>
    </w:p>
    <w:p w:rsidR="00000A47" w:rsidRPr="00000A47" w:rsidRDefault="00000A47" w:rsidP="00000A47">
      <w:pPr>
        <w:autoSpaceDE w:val="0"/>
        <w:autoSpaceDN w:val="0"/>
        <w:adjustRightInd w:val="0"/>
        <w:spacing w:before="100" w:after="100" w:line="240" w:lineRule="auto"/>
        <w:rPr>
          <w:rFonts w:ascii="Book Antiqua" w:hAnsi="Book Antiqua" w:cs="Book Antiqua"/>
          <w:color w:val="000000"/>
        </w:rPr>
      </w:pPr>
      <w:r w:rsidRPr="00000A47">
        <w:rPr>
          <w:rFonts w:ascii="Book Antiqua" w:hAnsi="Book Antiqua" w:cs="Book Antiqua"/>
          <w:color w:val="000000"/>
        </w:rPr>
        <w:t xml:space="preserve">I have read and understand the above responsibilities: </w:t>
      </w:r>
    </w:p>
    <w:p w:rsidR="00000A47" w:rsidRPr="00000A47" w:rsidRDefault="00000A47" w:rsidP="00000A47">
      <w:pPr>
        <w:autoSpaceDE w:val="0"/>
        <w:autoSpaceDN w:val="0"/>
        <w:adjustRightInd w:val="0"/>
        <w:spacing w:before="100" w:after="100" w:line="240" w:lineRule="auto"/>
        <w:rPr>
          <w:rFonts w:ascii="Book Antiqua" w:hAnsi="Book Antiqua" w:cs="Book Antiqua"/>
          <w:color w:val="000000"/>
        </w:rPr>
      </w:pPr>
      <w:r w:rsidRPr="00000A47">
        <w:rPr>
          <w:rFonts w:ascii="Book Antiqua" w:hAnsi="Book Antiqua" w:cs="Book Antiqua"/>
          <w:color w:val="000000"/>
        </w:rPr>
        <w:t xml:space="preserve">Student’s PRINTED name: </w:t>
      </w:r>
    </w:p>
    <w:p w:rsidR="00000A47" w:rsidRPr="00000A47" w:rsidRDefault="00000A47" w:rsidP="00000A47">
      <w:pPr>
        <w:autoSpaceDE w:val="0"/>
        <w:autoSpaceDN w:val="0"/>
        <w:adjustRightInd w:val="0"/>
        <w:spacing w:before="100" w:after="100" w:line="240" w:lineRule="auto"/>
        <w:rPr>
          <w:rFonts w:ascii="Book Antiqua" w:hAnsi="Book Antiqua" w:cs="Book Antiqua"/>
          <w:color w:val="000000"/>
        </w:rPr>
      </w:pPr>
      <w:r w:rsidRPr="00000A47">
        <w:rPr>
          <w:rFonts w:ascii="Book Antiqua" w:hAnsi="Book Antiqua" w:cs="Book Antiqua"/>
          <w:color w:val="000000"/>
        </w:rPr>
        <w:t xml:space="preserve">______________________________________________________________________________ </w:t>
      </w:r>
    </w:p>
    <w:p w:rsidR="00000A47" w:rsidRPr="00000A47" w:rsidRDefault="00000A47" w:rsidP="00000A47">
      <w:pPr>
        <w:autoSpaceDE w:val="0"/>
        <w:autoSpaceDN w:val="0"/>
        <w:adjustRightInd w:val="0"/>
        <w:spacing w:before="100" w:after="100" w:line="240" w:lineRule="auto"/>
        <w:rPr>
          <w:rFonts w:ascii="Book Antiqua" w:hAnsi="Book Antiqua" w:cs="Book Antiqua"/>
          <w:color w:val="000000"/>
        </w:rPr>
      </w:pPr>
      <w:r w:rsidRPr="00000A47">
        <w:rPr>
          <w:rFonts w:ascii="Book Antiqua" w:hAnsi="Book Antiqua" w:cs="Book Antiqua"/>
          <w:color w:val="000000"/>
        </w:rPr>
        <w:t xml:space="preserve">Student’s signature: </w:t>
      </w:r>
    </w:p>
    <w:p w:rsidR="00000A47" w:rsidRPr="00000A47" w:rsidRDefault="00000A47" w:rsidP="00000A47">
      <w:pPr>
        <w:autoSpaceDE w:val="0"/>
        <w:autoSpaceDN w:val="0"/>
        <w:adjustRightInd w:val="0"/>
        <w:spacing w:before="100" w:after="100" w:line="240" w:lineRule="auto"/>
        <w:rPr>
          <w:rFonts w:ascii="Book Antiqua" w:hAnsi="Book Antiqua" w:cs="Book Antiqua"/>
          <w:color w:val="000000"/>
        </w:rPr>
      </w:pPr>
      <w:r w:rsidRPr="00000A47">
        <w:rPr>
          <w:rFonts w:ascii="Book Antiqua" w:hAnsi="Book Antiqua" w:cs="Book Antiqua"/>
          <w:color w:val="000000"/>
        </w:rPr>
        <w:t xml:space="preserve">______________________________________________________________________________ </w:t>
      </w:r>
    </w:p>
    <w:p w:rsidR="00000A47" w:rsidRPr="00000A47" w:rsidRDefault="00000A47" w:rsidP="00000A47">
      <w:pPr>
        <w:autoSpaceDE w:val="0"/>
        <w:autoSpaceDN w:val="0"/>
        <w:adjustRightInd w:val="0"/>
        <w:spacing w:before="100" w:after="100" w:line="240" w:lineRule="auto"/>
        <w:rPr>
          <w:rFonts w:ascii="Book Antiqua" w:hAnsi="Book Antiqua" w:cs="Book Antiqua"/>
          <w:color w:val="000000"/>
        </w:rPr>
      </w:pPr>
      <w:r w:rsidRPr="00000A47">
        <w:rPr>
          <w:rFonts w:ascii="Book Antiqua" w:hAnsi="Book Antiqua" w:cs="Book Antiqua"/>
          <w:color w:val="000000"/>
        </w:rPr>
        <w:t xml:space="preserve">Parent(s) signature: </w:t>
      </w:r>
    </w:p>
    <w:p w:rsidR="00000A47" w:rsidRPr="00000A47" w:rsidRDefault="00000A47" w:rsidP="00000A47">
      <w:pPr>
        <w:autoSpaceDE w:val="0"/>
        <w:autoSpaceDN w:val="0"/>
        <w:adjustRightInd w:val="0"/>
        <w:spacing w:before="100" w:after="100" w:line="240" w:lineRule="auto"/>
        <w:rPr>
          <w:rFonts w:ascii="Book Antiqua" w:hAnsi="Book Antiqua" w:cs="Book Antiqua"/>
          <w:color w:val="000000"/>
        </w:rPr>
      </w:pPr>
      <w:r w:rsidRPr="00000A47">
        <w:rPr>
          <w:rFonts w:ascii="Book Antiqua" w:hAnsi="Book Antiqua" w:cs="Book Antiqua"/>
          <w:color w:val="000000"/>
        </w:rPr>
        <w:t xml:space="preserve">______________________________________________________________________________ </w:t>
      </w:r>
    </w:p>
    <w:p w:rsidR="00000A47" w:rsidRPr="00000A47" w:rsidRDefault="00000A47" w:rsidP="00000A47">
      <w:pPr>
        <w:autoSpaceDE w:val="0"/>
        <w:autoSpaceDN w:val="0"/>
        <w:adjustRightInd w:val="0"/>
        <w:spacing w:before="100" w:after="100" w:line="240" w:lineRule="auto"/>
        <w:rPr>
          <w:rFonts w:ascii="Book Antiqua" w:hAnsi="Book Antiqua" w:cs="Book Antiqua"/>
          <w:color w:val="000000"/>
        </w:rPr>
      </w:pPr>
      <w:r w:rsidRPr="00000A47">
        <w:rPr>
          <w:rFonts w:ascii="Book Antiqua" w:hAnsi="Book Antiqua" w:cs="Book Antiqua"/>
          <w:color w:val="000000"/>
        </w:rPr>
        <w:t xml:space="preserve">Parent(s) email address: </w:t>
      </w:r>
    </w:p>
    <w:p w:rsidR="001A36AC" w:rsidRDefault="00000A47" w:rsidP="00000A47">
      <w:r w:rsidRPr="00000A47">
        <w:rPr>
          <w:rFonts w:ascii="Book Antiqua" w:hAnsi="Book Antiqua" w:cs="Book Antiqua"/>
          <w:color w:val="000000"/>
        </w:rPr>
        <w:t>______________________________________________________________________________</w:t>
      </w:r>
    </w:p>
    <w:sectPr w:rsidR="001A36AC" w:rsidSect="00DE460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2D"/>
    <w:rsid w:val="00000A47"/>
    <w:rsid w:val="00107A2D"/>
    <w:rsid w:val="001A36AC"/>
    <w:rsid w:val="001D4719"/>
    <w:rsid w:val="002B2EF3"/>
    <w:rsid w:val="003132BA"/>
    <w:rsid w:val="00432D49"/>
    <w:rsid w:val="004B2537"/>
    <w:rsid w:val="00535E04"/>
    <w:rsid w:val="00582C0B"/>
    <w:rsid w:val="006573CA"/>
    <w:rsid w:val="00704D5A"/>
    <w:rsid w:val="008F3F2E"/>
    <w:rsid w:val="00992CFF"/>
    <w:rsid w:val="00C4770A"/>
    <w:rsid w:val="00CB5308"/>
    <w:rsid w:val="00DE4607"/>
    <w:rsid w:val="00EF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A2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57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A2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57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C6DB8-02D8-44F8-A96C-CEFB64A2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Winchester</dc:creator>
  <cp:lastModifiedBy>Student</cp:lastModifiedBy>
  <cp:revision>2</cp:revision>
  <cp:lastPrinted>2017-08-22T18:54:00Z</cp:lastPrinted>
  <dcterms:created xsi:type="dcterms:W3CDTF">2017-08-22T19:25:00Z</dcterms:created>
  <dcterms:modified xsi:type="dcterms:W3CDTF">2017-08-22T19:25:00Z</dcterms:modified>
</cp:coreProperties>
</file>